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32"/>
          <w:szCs w:val="32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2547E">
        <w:rPr>
          <w:b/>
          <w:color w:val="0033CC"/>
          <w:sz w:val="32"/>
          <w:szCs w:val="32"/>
        </w:rPr>
        <w:t>Лыкова Ольга Евгеньевна,</w:t>
      </w:r>
    </w:p>
    <w:p w:rsidR="0092547E" w:rsidRDefault="0092547E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color w:val="0033CC"/>
          <w:sz w:val="32"/>
          <w:szCs w:val="32"/>
        </w:rPr>
        <w:t>Антропова Оксана Сергеевна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92547E">
        <w:rPr>
          <w:b/>
          <w:color w:val="0033CC"/>
          <w:sz w:val="28"/>
          <w:szCs w:val="28"/>
        </w:rPr>
        <w:t>и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2547E" w:rsidP="0092547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Часа личного мнения «Поколение молодых считает…»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34D0C">
        <w:rPr>
          <w:bCs w:val="0"/>
          <w:color w:val="0033CC"/>
          <w:sz w:val="28"/>
          <w:szCs w:val="28"/>
        </w:rPr>
        <w:t>минации «Внеклассное мероприятие</w:t>
      </w:r>
      <w:r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734D0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2547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3E1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2547E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54</cp:revision>
  <dcterms:created xsi:type="dcterms:W3CDTF">2017-05-15T06:56:00Z</dcterms:created>
  <dcterms:modified xsi:type="dcterms:W3CDTF">2019-05-26T15:18:00Z</dcterms:modified>
</cp:coreProperties>
</file>