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B741B4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Награждаю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B741B4" w:rsidP="00B741B4">
      <w:pPr>
        <w:pStyle w:val="2"/>
        <w:shd w:val="clear" w:color="auto" w:fill="F9F8F7"/>
        <w:spacing w:before="0" w:beforeAutospacing="0" w:after="0" w:afterAutospacing="0"/>
        <w:jc w:val="both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Зайцева И.И., Сергеева Н.В., Борисова И.Е., Вавилов А.А.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B741B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>
        <w:rPr>
          <w:bCs w:val="0"/>
          <w:color w:val="0033CC"/>
          <w:sz w:val="28"/>
          <w:szCs w:val="28"/>
        </w:rPr>
        <w:t xml:space="preserve">  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1E19B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9E4C4C">
        <w:rPr>
          <w:bCs w:val="0"/>
          <w:color w:val="0033CC"/>
          <w:sz w:val="28"/>
          <w:szCs w:val="28"/>
        </w:rPr>
        <w:t>«</w:t>
      </w:r>
      <w:r w:rsidR="00B741B4">
        <w:rPr>
          <w:bCs w:val="0"/>
          <w:color w:val="0033CC"/>
          <w:sz w:val="28"/>
          <w:szCs w:val="28"/>
        </w:rPr>
        <w:t>Роль движения WORLDSKILLS в повышении качества среднего профессионального образования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E19BC">
        <w:rPr>
          <w:bCs w:val="0"/>
          <w:color w:val="0033CC"/>
          <w:sz w:val="28"/>
          <w:szCs w:val="28"/>
        </w:rPr>
        <w:t>минации «Лучшая статья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1E19B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B717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A24E1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A4DED"/>
    <w:rsid w:val="002B254A"/>
    <w:rsid w:val="002B58B2"/>
    <w:rsid w:val="002E5138"/>
    <w:rsid w:val="003212E5"/>
    <w:rsid w:val="00354E3A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B7177"/>
    <w:rsid w:val="006C2BE3"/>
    <w:rsid w:val="00706798"/>
    <w:rsid w:val="007177A7"/>
    <w:rsid w:val="007245BB"/>
    <w:rsid w:val="007255EB"/>
    <w:rsid w:val="00746904"/>
    <w:rsid w:val="007B7FBA"/>
    <w:rsid w:val="007D2AF7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83254"/>
    <w:rsid w:val="009848DA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741B4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B82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AB1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46</cp:revision>
  <dcterms:created xsi:type="dcterms:W3CDTF">2017-05-15T06:56:00Z</dcterms:created>
  <dcterms:modified xsi:type="dcterms:W3CDTF">2019-05-26T14:24:00Z</dcterms:modified>
</cp:coreProperties>
</file>