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3E2089">
        <w:rPr>
          <w:b/>
          <w:bCs/>
          <w:color w:val="0033CC"/>
          <w:sz w:val="28"/>
          <w:szCs w:val="28"/>
        </w:rPr>
        <w:t>Селезнева Елена Вадимовна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3E2089">
        <w:rPr>
          <w:bCs w:val="0"/>
          <w:color w:val="0033CC"/>
          <w:sz w:val="28"/>
          <w:szCs w:val="28"/>
        </w:rPr>
        <w:t>«Родная экология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C1A90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3E2089">
        <w:rPr>
          <w:bCs w:val="0"/>
          <w:color w:val="0033CC"/>
          <w:sz w:val="28"/>
          <w:szCs w:val="28"/>
        </w:rPr>
        <w:t>итель</w:t>
      </w:r>
      <w:r w:rsidR="008D7E3C">
        <w:rPr>
          <w:bCs w:val="0"/>
          <w:color w:val="0033CC"/>
          <w:sz w:val="28"/>
          <w:szCs w:val="28"/>
        </w:rPr>
        <w:t>:</w:t>
      </w:r>
      <w:r w:rsidR="003E2089">
        <w:rPr>
          <w:bCs w:val="0"/>
          <w:color w:val="0033CC"/>
          <w:sz w:val="28"/>
          <w:szCs w:val="28"/>
        </w:rPr>
        <w:t xml:space="preserve"> Польшина Юлия Леонидовна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8D7E3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450AD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7E3C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61</cp:revision>
  <dcterms:created xsi:type="dcterms:W3CDTF">2017-05-15T06:56:00Z</dcterms:created>
  <dcterms:modified xsi:type="dcterms:W3CDTF">2020-04-11T09:39:00Z</dcterms:modified>
</cp:coreProperties>
</file>