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2E241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Матвеечева</w:t>
      </w:r>
      <w:proofErr w:type="spellEnd"/>
      <w:r>
        <w:rPr>
          <w:color w:val="0033CC"/>
          <w:sz w:val="52"/>
        </w:rPr>
        <w:t xml:space="preserve"> Мария Сергеевна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2E2413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E559DF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E559DF">
        <w:rPr>
          <w:b/>
          <w:color w:val="0033CC"/>
          <w:sz w:val="36"/>
        </w:rPr>
        <w:t>бизнес-проекты</w:t>
      </w:r>
      <w:proofErr w:type="spellEnd"/>
      <w:proofErr w:type="gramEnd"/>
      <w:r w:rsidR="00E559DF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2E241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0298D"/>
    <w:rsid w:val="002156B9"/>
    <w:rsid w:val="00224CCD"/>
    <w:rsid w:val="00264D1E"/>
    <w:rsid w:val="002B254A"/>
    <w:rsid w:val="002E2413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16A23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2017-05-15T06:57:00Z</dcterms:created>
  <dcterms:modified xsi:type="dcterms:W3CDTF">2017-05-15T06:57:00Z</dcterms:modified>
</cp:coreProperties>
</file>