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1839E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Альбрандт</w:t>
      </w:r>
      <w:proofErr w:type="spellEnd"/>
      <w:r>
        <w:rPr>
          <w:color w:val="0033CC"/>
          <w:sz w:val="32"/>
          <w:szCs w:val="32"/>
        </w:rPr>
        <w:t xml:space="preserve"> Надежда Васильевна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1839E6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7F5115">
        <w:rPr>
          <w:b/>
          <w:bCs/>
          <w:color w:val="0033CC"/>
          <w:sz w:val="28"/>
          <w:szCs w:val="28"/>
          <w:shd w:val="clear" w:color="auto" w:fill="FFFFFF"/>
        </w:rPr>
        <w:t>ции «Методические рекомендации, разработки для студентов и преподавателей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gramStart"/>
      <w:r w:rsidR="001839E6">
        <w:rPr>
          <w:b/>
          <w:bCs/>
          <w:color w:val="0033CC"/>
          <w:sz w:val="28"/>
          <w:szCs w:val="28"/>
          <w:shd w:val="clear" w:color="auto" w:fill="FFFFFF"/>
        </w:rPr>
        <w:t>за</w:t>
      </w:r>
      <w:proofErr w:type="gramEnd"/>
    </w:p>
    <w:p w:rsidR="00743407" w:rsidRDefault="001839E6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Разработку методики состояния анализа урока производственного обучения в </w:t>
      </w:r>
      <w:proofErr w:type="gramStart"/>
      <w:r>
        <w:rPr>
          <w:b/>
          <w:bCs/>
          <w:color w:val="0033CC"/>
          <w:sz w:val="28"/>
          <w:szCs w:val="28"/>
          <w:shd w:val="clear" w:color="auto" w:fill="FFFFFF"/>
        </w:rPr>
        <w:t>группах</w:t>
      </w:r>
      <w:proofErr w:type="gramEnd"/>
      <w:r>
        <w:rPr>
          <w:b/>
          <w:bCs/>
          <w:color w:val="0033CC"/>
          <w:sz w:val="28"/>
          <w:szCs w:val="28"/>
          <w:shd w:val="clear" w:color="auto" w:fill="FFFFFF"/>
        </w:rPr>
        <w:t xml:space="preserve"> обучающихся с нарушением интеллектуального развития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875B4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839E6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C293C"/>
    <w:rsid w:val="007F1A63"/>
    <w:rsid w:val="007F5115"/>
    <w:rsid w:val="008012D9"/>
    <w:rsid w:val="008026F6"/>
    <w:rsid w:val="00814FAC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202DD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43</cp:revision>
  <dcterms:created xsi:type="dcterms:W3CDTF">2017-05-15T06:56:00Z</dcterms:created>
  <dcterms:modified xsi:type="dcterms:W3CDTF">2018-04-23T07:19:00Z</dcterms:modified>
</cp:coreProperties>
</file>