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16514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Шубина Т.Н.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E87D4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номинации «Лучшая разработка урока»</w:t>
      </w:r>
    </w:p>
    <w:p w:rsidR="00E346D9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165149">
        <w:rPr>
          <w:b/>
          <w:bCs/>
          <w:color w:val="0033CC"/>
          <w:shd w:val="clear" w:color="auto" w:fill="FFFFFF"/>
        </w:rPr>
        <w:t xml:space="preserve">учебно-методической разработкой урока  по физике </w:t>
      </w:r>
    </w:p>
    <w:p w:rsidR="00105A99" w:rsidRPr="00DF2C34" w:rsidRDefault="000B6885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 </w:t>
      </w:r>
      <w:r w:rsidR="00165149">
        <w:rPr>
          <w:b/>
          <w:bCs/>
          <w:color w:val="0033CC"/>
          <w:shd w:val="clear" w:color="auto" w:fill="FFFFFF"/>
        </w:rPr>
        <w:t>на тему</w:t>
      </w:r>
    </w:p>
    <w:p w:rsidR="000B6885" w:rsidRPr="00165149" w:rsidRDefault="00E87D43" w:rsidP="0043618D">
      <w:pPr>
        <w:jc w:val="center"/>
        <w:rPr>
          <w:b/>
          <w:bCs/>
          <w:color w:val="0033CC"/>
          <w:shd w:val="clear" w:color="auto" w:fill="FFFFFF"/>
          <w:lang w:val="en-US"/>
        </w:rPr>
      </w:pPr>
      <w:r w:rsidRPr="00165149">
        <w:rPr>
          <w:b/>
          <w:bCs/>
          <w:color w:val="0033CC"/>
          <w:shd w:val="clear" w:color="auto" w:fill="FFFFFF"/>
          <w:lang w:val="en-US"/>
        </w:rPr>
        <w:t>«</w:t>
      </w:r>
      <w:r w:rsidR="00165149">
        <w:rPr>
          <w:b/>
          <w:bCs/>
          <w:color w:val="0033CC"/>
          <w:shd w:val="clear" w:color="auto" w:fill="FFFFFF"/>
        </w:rPr>
        <w:t>Построение изображений, даваемых линзой</w:t>
      </w:r>
      <w:r w:rsidR="000B6885" w:rsidRPr="00165149">
        <w:rPr>
          <w:b/>
          <w:bCs/>
          <w:color w:val="0033CC"/>
          <w:shd w:val="clear" w:color="auto" w:fill="FFFFFF"/>
          <w:lang w:val="en-US"/>
        </w:rPr>
        <w:t xml:space="preserve">» </w:t>
      </w:r>
    </w:p>
    <w:p w:rsidR="000F2EE1" w:rsidRPr="00165149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  <w:lang w:val="en-US"/>
        </w:rPr>
      </w:pPr>
    </w:p>
    <w:p w:rsidR="00E559DF" w:rsidRPr="00165149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  <w:lang w:val="en-US"/>
        </w:rPr>
      </w:pPr>
    </w:p>
    <w:p w:rsidR="00E559DF" w:rsidRPr="00165149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  <w:lang w:val="en-US"/>
        </w:rPr>
      </w:pPr>
    </w:p>
    <w:p w:rsidR="00E559DF" w:rsidRPr="00165149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  <w:lang w:val="en-US"/>
        </w:rPr>
      </w:pPr>
    </w:p>
    <w:p w:rsidR="000F2EE1" w:rsidRPr="00165149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lang w:val="en-US"/>
        </w:rPr>
      </w:pPr>
    </w:p>
    <w:p w:rsidR="00F06FEC" w:rsidRPr="00165149" w:rsidRDefault="00F06FEC" w:rsidP="00F06FEC">
      <w:pPr>
        <w:tabs>
          <w:tab w:val="left" w:pos="2535"/>
        </w:tabs>
        <w:rPr>
          <w:color w:val="003399"/>
          <w:lang w:val="en-US"/>
        </w:rPr>
      </w:pPr>
    </w:p>
    <w:p w:rsidR="00F06FEC" w:rsidRPr="00165149" w:rsidRDefault="00F06FEC" w:rsidP="00F06FEC">
      <w:pPr>
        <w:tabs>
          <w:tab w:val="left" w:pos="2535"/>
        </w:tabs>
        <w:rPr>
          <w:color w:val="000080"/>
          <w:lang w:val="en-US"/>
        </w:rPr>
      </w:pPr>
      <w:r w:rsidRPr="00165149">
        <w:rPr>
          <w:color w:val="000080"/>
          <w:lang w:val="en-US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165149">
        <w:rPr>
          <w:b/>
          <w:bCs/>
          <w:color w:val="000080"/>
          <w:sz w:val="36"/>
          <w:szCs w:val="36"/>
          <w:lang w:val="en-US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DA692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8F11D3"/>
    <w:rsid w:val="00924B75"/>
    <w:rsid w:val="0093473F"/>
    <w:rsid w:val="00950F85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9</cp:revision>
  <dcterms:created xsi:type="dcterms:W3CDTF">2017-05-15T06:56:00Z</dcterms:created>
  <dcterms:modified xsi:type="dcterms:W3CDTF">2018-04-19T06:31:00Z</dcterms:modified>
</cp:coreProperties>
</file>