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4E0F49">
        <w:rPr>
          <w:b/>
          <w:bCs/>
          <w:color w:val="0033CC"/>
          <w:sz w:val="28"/>
          <w:szCs w:val="28"/>
        </w:rPr>
        <w:t>Воронова Инна Валерьевна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406227" w:rsidRDefault="00551EEF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4E0F49">
        <w:rPr>
          <w:bCs w:val="0"/>
          <w:i/>
          <w:color w:val="0033CC"/>
          <w:sz w:val="28"/>
          <w:szCs w:val="28"/>
        </w:rPr>
        <w:t>«Учебное пособие «Обработка металлов резанием, станки, инструмент»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минации «Учебно-методическое пособие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E0F4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2020-05-14T09:42:00Z</dcterms:modified>
</cp:coreProperties>
</file>