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8359F2">
        <w:rPr>
          <w:b/>
          <w:bCs/>
          <w:color w:val="0033CC"/>
          <w:sz w:val="28"/>
          <w:szCs w:val="28"/>
        </w:rPr>
        <w:t>Соловьева Наталья Ивановна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8359F2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Pr="008359F2">
        <w:rPr>
          <w:bCs w:val="0"/>
          <w:i/>
          <w:color w:val="0033CC"/>
          <w:sz w:val="28"/>
          <w:szCs w:val="28"/>
        </w:rPr>
        <w:t>«Р</w:t>
      </w:r>
      <w:r w:rsidR="008359F2" w:rsidRPr="008359F2">
        <w:rPr>
          <w:bCs w:val="0"/>
          <w:i/>
          <w:color w:val="0033CC"/>
          <w:sz w:val="28"/>
          <w:szCs w:val="28"/>
        </w:rPr>
        <w:t>абочая тетрадь по дисциплине «Информатика</w:t>
      </w:r>
      <w:r w:rsidRPr="008359F2">
        <w:rPr>
          <w:bCs w:val="0"/>
          <w:i/>
          <w:color w:val="0033CC"/>
          <w:sz w:val="28"/>
          <w:szCs w:val="28"/>
        </w:rPr>
        <w:t>»</w:t>
      </w:r>
      <w:r w:rsidR="006B4C8D" w:rsidRPr="008359F2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51EEF">
        <w:rPr>
          <w:bCs w:val="0"/>
          <w:color w:val="0033CC"/>
          <w:sz w:val="28"/>
          <w:szCs w:val="28"/>
        </w:rPr>
        <w:t>минации «Рабочая тетрадь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359F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1AEA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359F2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2020-05-14T09:23:00Z</dcterms:modified>
</cp:coreProperties>
</file>