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37416" w:rsidRDefault="004D088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Деревнина</w:t>
      </w:r>
      <w:proofErr w:type="spellEnd"/>
      <w:r>
        <w:rPr>
          <w:color w:val="0033CC"/>
          <w:sz w:val="32"/>
          <w:szCs w:val="32"/>
        </w:rPr>
        <w:t xml:space="preserve"> Оксана Владимировна</w:t>
      </w:r>
      <w:r w:rsidR="00837416">
        <w:rPr>
          <w:color w:val="0033CC"/>
          <w:sz w:val="32"/>
          <w:szCs w:val="32"/>
        </w:rPr>
        <w:t>,</w:t>
      </w:r>
    </w:p>
    <w:p w:rsidR="00870EC8" w:rsidRPr="002666AD" w:rsidRDefault="004D088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Киреева Ольга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3741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D0883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37416" w:rsidP="004D0883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с разработкой урока «П</w:t>
      </w:r>
      <w:r w:rsidR="004D0883">
        <w:rPr>
          <w:bCs w:val="0"/>
          <w:color w:val="0033CC"/>
          <w:sz w:val="28"/>
          <w:szCs w:val="28"/>
        </w:rPr>
        <w:t>рименение рациональных уравнений и неравен</w:t>
      </w:r>
      <w:proofErr w:type="gramStart"/>
      <w:r w:rsidR="004D0883">
        <w:rPr>
          <w:bCs w:val="0"/>
          <w:color w:val="0033CC"/>
          <w:sz w:val="28"/>
          <w:szCs w:val="28"/>
        </w:rPr>
        <w:t>ств дл</w:t>
      </w:r>
      <w:proofErr w:type="gramEnd"/>
      <w:r w:rsidR="004D0883">
        <w:rPr>
          <w:bCs w:val="0"/>
          <w:color w:val="0033CC"/>
          <w:sz w:val="28"/>
          <w:szCs w:val="28"/>
        </w:rPr>
        <w:t>я решения содержательных задач по физике</w:t>
      </w:r>
      <w:r w:rsidR="007B7FBA">
        <w:rPr>
          <w:bCs w:val="0"/>
          <w:color w:val="0033CC"/>
          <w:sz w:val="28"/>
          <w:szCs w:val="28"/>
        </w:rPr>
        <w:t>»</w:t>
      </w:r>
    </w:p>
    <w:p w:rsidR="009074B2" w:rsidRDefault="00837416" w:rsidP="004D0883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E53E7A" w:rsidP="004D0883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D088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5057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883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2020-05-11T17:55:00Z</dcterms:modified>
</cp:coreProperties>
</file>